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D37C" w14:textId="25250B31" w:rsidR="00B41C0D" w:rsidRDefault="00B41C0D" w:rsidP="00B41C0D">
      <w:pPr>
        <w:spacing w:after="0" w:line="240" w:lineRule="auto"/>
        <w:ind w:left="426" w:hanging="284"/>
        <w:rPr>
          <w:rFonts w:ascii="Arial" w:hAnsi="Arial" w:cs="Arial"/>
          <w:b/>
          <w:sz w:val="24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C2344D" wp14:editId="3D5D2B0A">
            <wp:simplePos x="0" y="0"/>
            <wp:positionH relativeFrom="column">
              <wp:posOffset>-671195</wp:posOffset>
            </wp:positionH>
            <wp:positionV relativeFrom="paragraph">
              <wp:posOffset>-422275</wp:posOffset>
            </wp:positionV>
            <wp:extent cx="807720" cy="807720"/>
            <wp:effectExtent l="0" t="0" r="0" b="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81416" w14:textId="77777777" w:rsidR="00B41C0D" w:rsidRDefault="00B41C0D" w:rsidP="00B41C0D">
      <w:pPr>
        <w:spacing w:after="0" w:line="240" w:lineRule="auto"/>
        <w:ind w:left="426" w:hanging="284"/>
        <w:rPr>
          <w:rFonts w:ascii="Arial" w:hAnsi="Arial" w:cs="Arial"/>
          <w:b/>
          <w:sz w:val="24"/>
          <w:szCs w:val="26"/>
        </w:rPr>
      </w:pPr>
    </w:p>
    <w:p w14:paraId="6E97913E" w14:textId="77777777" w:rsidR="00B41C0D" w:rsidRDefault="00B41C0D" w:rsidP="00B41C0D">
      <w:pPr>
        <w:spacing w:after="0" w:line="240" w:lineRule="auto"/>
        <w:ind w:left="426" w:hanging="284"/>
        <w:rPr>
          <w:rFonts w:ascii="Arial" w:hAnsi="Arial" w:cs="Arial"/>
          <w:b/>
          <w:sz w:val="24"/>
          <w:szCs w:val="26"/>
        </w:rPr>
      </w:pPr>
    </w:p>
    <w:p w14:paraId="3575C92E" w14:textId="5332051D" w:rsidR="003C5660" w:rsidRDefault="00B41C0D" w:rsidP="00E563F7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E2136A">
        <w:rPr>
          <w:rFonts w:ascii="Arial" w:hAnsi="Arial" w:cs="Arial"/>
          <w:b/>
          <w:sz w:val="24"/>
          <w:szCs w:val="26"/>
        </w:rPr>
        <w:t xml:space="preserve">KLAUZULA INFORMACYJNA  </w:t>
      </w:r>
      <w:r w:rsidR="00360071">
        <w:rPr>
          <w:rFonts w:ascii="Arial" w:hAnsi="Arial" w:cs="Arial"/>
          <w:b/>
          <w:sz w:val="24"/>
          <w:szCs w:val="26"/>
        </w:rPr>
        <w:t xml:space="preserve">O PRZETWARZANIU DANYCH OSOBOWYCH DLA KANDYDATÓW DO PRACY </w:t>
      </w:r>
      <w:r w:rsidR="00E563F7">
        <w:rPr>
          <w:rFonts w:ascii="Arial" w:hAnsi="Arial" w:cs="Arial"/>
          <w:b/>
          <w:sz w:val="24"/>
          <w:szCs w:val="26"/>
        </w:rPr>
        <w:t xml:space="preserve"> </w:t>
      </w:r>
      <w:r>
        <w:rPr>
          <w:rFonts w:ascii="Arial" w:hAnsi="Arial" w:cs="Arial"/>
          <w:b/>
          <w:sz w:val="24"/>
          <w:szCs w:val="26"/>
        </w:rPr>
        <w:t>MOSTOSTAL POMORZE S.A.</w:t>
      </w:r>
    </w:p>
    <w:p w14:paraId="40FAF909" w14:textId="77777777" w:rsidR="00E563F7" w:rsidRPr="00E563F7" w:rsidRDefault="00E563F7" w:rsidP="00E563F7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44CCF7E1" w14:textId="77777777" w:rsidR="00E563F7" w:rsidRPr="00E563F7" w:rsidRDefault="00E563F7" w:rsidP="00E563F7">
      <w:pPr>
        <w:spacing w:line="240" w:lineRule="auto"/>
        <w:jc w:val="both"/>
        <w:rPr>
          <w:rFonts w:ascii="Arial" w:hAnsi="Arial" w:cs="Arial"/>
          <w:szCs w:val="26"/>
        </w:rPr>
      </w:pPr>
      <w:r w:rsidRPr="00E563F7">
        <w:rPr>
          <w:rFonts w:ascii="Arial" w:hAnsi="Arial" w:cs="Arial"/>
          <w:szCs w:val="26"/>
        </w:rPr>
        <w:t xml:space="preserve">Zgodnie z art. 13 ogólnego rozporządzenia o ochronie danych osobowych z dnia 27 kwietnia 2016 r. (dalej jako „RODO”) informujemy, że: </w:t>
      </w:r>
    </w:p>
    <w:p w14:paraId="4111FB8E" w14:textId="5BFD423D" w:rsidR="00416B3A" w:rsidRPr="00A45605" w:rsidRDefault="00416B3A" w:rsidP="00416B3A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Cs w:val="26"/>
        </w:rPr>
      </w:pPr>
      <w:r w:rsidRPr="00A45605">
        <w:rPr>
          <w:rFonts w:ascii="Arial" w:hAnsi="Arial" w:cs="Arial"/>
          <w:szCs w:val="26"/>
        </w:rPr>
        <w:t xml:space="preserve">Administratorem Pani/Pana danych osobowych jest </w:t>
      </w:r>
      <w:r w:rsidRPr="00A45605">
        <w:rPr>
          <w:rFonts w:ascii="Arial" w:hAnsi="Arial" w:cs="Arial"/>
          <w:b/>
          <w:szCs w:val="26"/>
        </w:rPr>
        <w:t>MOSTOSTAL POMORZE S.A., 80-557 GDAŃ</w:t>
      </w:r>
      <w:r w:rsidR="00E563F7">
        <w:rPr>
          <w:rFonts w:ascii="Arial" w:hAnsi="Arial" w:cs="Arial"/>
          <w:b/>
          <w:szCs w:val="26"/>
        </w:rPr>
        <w:t>S</w:t>
      </w:r>
      <w:r w:rsidRPr="00A45605">
        <w:rPr>
          <w:rFonts w:ascii="Arial" w:hAnsi="Arial" w:cs="Arial"/>
          <w:b/>
          <w:szCs w:val="26"/>
        </w:rPr>
        <w:t xml:space="preserve">K, UL. MARYNARKI POLSKIEJ 59, </w:t>
      </w:r>
      <w:r w:rsidRPr="00A45605">
        <w:rPr>
          <w:rFonts w:ascii="Arial" w:hAnsi="Arial" w:cs="Arial"/>
          <w:szCs w:val="26"/>
        </w:rPr>
        <w:t>zwany dalej „Administratorem”</w:t>
      </w:r>
      <w:r>
        <w:rPr>
          <w:rFonts w:ascii="Arial" w:hAnsi="Arial" w:cs="Arial"/>
          <w:b/>
          <w:szCs w:val="26"/>
        </w:rPr>
        <w:t>.</w:t>
      </w:r>
    </w:p>
    <w:p w14:paraId="69EC5991" w14:textId="77777777" w:rsidR="00360071" w:rsidRDefault="00416B3A" w:rsidP="00360071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ascii="Arial" w:hAnsi="Arial" w:cs="Arial"/>
          <w:szCs w:val="26"/>
        </w:rPr>
      </w:pPr>
      <w:r w:rsidRPr="00A45605">
        <w:rPr>
          <w:rFonts w:ascii="Arial" w:hAnsi="Arial" w:cs="Arial"/>
          <w:szCs w:val="26"/>
        </w:rPr>
        <w:t xml:space="preserve">Kontakt z Inspektorem Ochrony Danych Osobowych możliwy jest pod adresem e-mail: </w:t>
      </w:r>
      <w:hyperlink r:id="rId8" w:history="1">
        <w:r w:rsidRPr="00A45605">
          <w:rPr>
            <w:rStyle w:val="Hipercze"/>
            <w:rFonts w:ascii="Arial" w:hAnsi="Arial" w:cs="Arial"/>
            <w:szCs w:val="26"/>
          </w:rPr>
          <w:t>odo@pomorzesa.com.pl</w:t>
        </w:r>
      </w:hyperlink>
      <w:r w:rsidRPr="00A45605">
        <w:rPr>
          <w:rFonts w:ascii="Arial" w:hAnsi="Arial" w:cs="Arial"/>
          <w:szCs w:val="26"/>
        </w:rPr>
        <w:t xml:space="preserve">. </w:t>
      </w:r>
    </w:p>
    <w:p w14:paraId="2B34FE7F" w14:textId="77777777" w:rsidR="00360071" w:rsidRDefault="00360071" w:rsidP="00360071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szCs w:val="26"/>
        </w:rPr>
        <w:t>Dane osobowe przetwarzane są zgodnie z rozporządzeniem Parlamentu Europejskiego i Rady (UE) 2016/679 z dnia 27 kwietnia 2016 r. w sprawie oc</w:t>
      </w:r>
      <w:r>
        <w:rPr>
          <w:rFonts w:ascii="Arial" w:hAnsi="Arial" w:cs="Arial"/>
          <w:szCs w:val="26"/>
        </w:rPr>
        <w:t xml:space="preserve">hrony osób fizycznych w związku </w:t>
      </w:r>
      <w:r w:rsidRPr="00360071">
        <w:rPr>
          <w:rFonts w:ascii="Arial" w:hAnsi="Arial" w:cs="Arial"/>
          <w:szCs w:val="26"/>
        </w:rPr>
        <w:t>z przetwarzaniem danych osobowych i w sprawie swobodnego przepływu takich danych oraz uchylenia dyrektywy 95/46/WE (ogólne rozporządzenie o ochronie danych) (dalej ,,RODO’’).</w:t>
      </w:r>
    </w:p>
    <w:p w14:paraId="2B141A6A" w14:textId="77777777" w:rsidR="00360071" w:rsidRPr="00360071" w:rsidRDefault="00360071" w:rsidP="00360071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szCs w:val="26"/>
        </w:rPr>
        <w:t xml:space="preserve">Dane przetwarzane są w następujących celach w oparciu o przesłanki prawne i okresy przetwarzania: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9"/>
        <w:gridCol w:w="2895"/>
        <w:gridCol w:w="2896"/>
      </w:tblGrid>
      <w:tr w:rsidR="00360071" w:rsidRPr="00360071" w14:paraId="24664203" w14:textId="77777777" w:rsidTr="00360071">
        <w:tc>
          <w:tcPr>
            <w:tcW w:w="2909" w:type="dxa"/>
            <w:shd w:val="clear" w:color="auto" w:fill="F2F2F2" w:themeFill="background1" w:themeFillShade="F2"/>
            <w:vAlign w:val="center"/>
          </w:tcPr>
          <w:p w14:paraId="3D462AE7" w14:textId="77777777" w:rsidR="00360071" w:rsidRPr="00360071" w:rsidRDefault="00360071" w:rsidP="0036007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0071">
              <w:rPr>
                <w:rFonts w:ascii="Arial" w:hAnsi="Arial" w:cs="Arial"/>
                <w:b/>
                <w:sz w:val="20"/>
                <w:szCs w:val="18"/>
              </w:rPr>
              <w:t>Cel przetwarzania danych</w:t>
            </w: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47E8A3F4" w14:textId="77777777" w:rsidR="00360071" w:rsidRPr="00360071" w:rsidRDefault="00360071" w:rsidP="0036007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0071">
              <w:rPr>
                <w:rFonts w:ascii="Arial" w:hAnsi="Arial" w:cs="Arial"/>
                <w:b/>
                <w:sz w:val="20"/>
                <w:szCs w:val="18"/>
              </w:rPr>
              <w:t>Podstawa prawna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42E69EC8" w14:textId="77777777" w:rsidR="00360071" w:rsidRPr="00360071" w:rsidRDefault="00360071" w:rsidP="0036007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0071">
              <w:rPr>
                <w:rFonts w:ascii="Arial" w:hAnsi="Arial" w:cs="Arial"/>
                <w:b/>
                <w:sz w:val="20"/>
                <w:szCs w:val="18"/>
              </w:rPr>
              <w:t>Okres przetwarzania</w:t>
            </w:r>
          </w:p>
        </w:tc>
      </w:tr>
      <w:tr w:rsidR="00360071" w:rsidRPr="00360071" w14:paraId="201EBAE7" w14:textId="77777777" w:rsidTr="00251F27">
        <w:tc>
          <w:tcPr>
            <w:tcW w:w="2909" w:type="dxa"/>
          </w:tcPr>
          <w:p w14:paraId="01FF4163" w14:textId="5FBA7DA7" w:rsidR="00E563F7" w:rsidRPr="00360071" w:rsidRDefault="00360071" w:rsidP="00E5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71">
              <w:rPr>
                <w:rFonts w:ascii="Arial" w:hAnsi="Arial" w:cs="Arial"/>
                <w:sz w:val="18"/>
                <w:szCs w:val="18"/>
              </w:rPr>
              <w:t>Państwa dane osobowe w zakresie wskazanym w przepisach prawa pracy będą przetwarzane w celu przeprowadzenia obecnego postępowania rekrutacyjnego</w:t>
            </w:r>
            <w:r w:rsidR="00E563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7C33B4" w14:textId="31AB45D2" w:rsidR="00360071" w:rsidRPr="00360071" w:rsidRDefault="00360071" w:rsidP="00251F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14:paraId="0FD857D6" w14:textId="77777777" w:rsidR="00360071" w:rsidRPr="00360071" w:rsidRDefault="00360071" w:rsidP="00251F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71">
              <w:rPr>
                <w:rFonts w:ascii="Arial" w:hAnsi="Arial" w:cs="Arial"/>
                <w:sz w:val="18"/>
                <w:szCs w:val="18"/>
              </w:rPr>
              <w:t>art. 22 Kodeksu pracy</w:t>
            </w:r>
          </w:p>
          <w:p w14:paraId="79AE763E" w14:textId="77777777" w:rsidR="00360071" w:rsidRPr="00360071" w:rsidRDefault="00360071" w:rsidP="00251F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71">
              <w:rPr>
                <w:rFonts w:ascii="Arial" w:hAnsi="Arial" w:cs="Arial"/>
                <w:sz w:val="18"/>
                <w:szCs w:val="18"/>
              </w:rPr>
              <w:t>art. 6 ust. 1 lit. b RODO przetwarzanie jest niezbędne do wykonania umowy, której stroną jest osoba, której dane dotyczą, lub do podjęcia działań na żądanie osoby, której dane dotyczą, przed zawarciem umowy</w:t>
            </w:r>
          </w:p>
          <w:p w14:paraId="34FB2FFF" w14:textId="77777777" w:rsidR="00360071" w:rsidRPr="00360071" w:rsidRDefault="00360071" w:rsidP="00251F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6D0CB3" w14:textId="77777777" w:rsidR="00360071" w:rsidRPr="00360071" w:rsidRDefault="00360071" w:rsidP="00251F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71">
              <w:rPr>
                <w:rFonts w:ascii="Arial" w:hAnsi="Arial" w:cs="Arial"/>
                <w:sz w:val="18"/>
                <w:szCs w:val="18"/>
              </w:rPr>
              <w:t>art.6 ust. 1 lit. a RODO osoba, której dane dotyczą wyraziła zgodę na przetwarzanie swoich danych osobowych w jednym lub większej liczbie określonych celów</w:t>
            </w:r>
          </w:p>
        </w:tc>
        <w:tc>
          <w:tcPr>
            <w:tcW w:w="2896" w:type="dxa"/>
          </w:tcPr>
          <w:p w14:paraId="298CF84F" w14:textId="77777777" w:rsidR="00360071" w:rsidRPr="00360071" w:rsidRDefault="00360071" w:rsidP="00251F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71">
              <w:rPr>
                <w:rFonts w:ascii="Arial" w:hAnsi="Arial" w:cs="Arial"/>
                <w:sz w:val="18"/>
                <w:szCs w:val="18"/>
              </w:rPr>
              <w:t>Państwa dane zgromadzone w obecnym procesie rekrutacyjnym będą przechowywane do zakończenia procesu rekrutacji.</w:t>
            </w:r>
          </w:p>
        </w:tc>
      </w:tr>
    </w:tbl>
    <w:p w14:paraId="55F4FF57" w14:textId="77777777" w:rsidR="00360071" w:rsidRPr="00360071" w:rsidRDefault="00360071" w:rsidP="00360071">
      <w:pPr>
        <w:spacing w:line="240" w:lineRule="auto"/>
        <w:jc w:val="both"/>
        <w:rPr>
          <w:rFonts w:ascii="Arial" w:hAnsi="Arial" w:cs="Arial"/>
          <w:szCs w:val="26"/>
        </w:rPr>
      </w:pPr>
    </w:p>
    <w:p w14:paraId="70B3CE34" w14:textId="77777777" w:rsidR="00E563F7" w:rsidRDefault="00360071" w:rsidP="00E563F7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szCs w:val="26"/>
        </w:rPr>
        <w:t>Podanie przez Państwa danych osobowych w zakresie wynikającym z art. 221 Kodeksu pracy jest niezbędne, aby uczestniczyć w postępowaniu rekrutacyjnym. Podanie przez Państwa</w:t>
      </w:r>
      <w:r>
        <w:rPr>
          <w:rFonts w:ascii="Arial" w:hAnsi="Arial" w:cs="Arial"/>
          <w:szCs w:val="26"/>
        </w:rPr>
        <w:t xml:space="preserve"> </w:t>
      </w:r>
      <w:r w:rsidRPr="00360071">
        <w:rPr>
          <w:rFonts w:ascii="Arial" w:hAnsi="Arial" w:cs="Arial"/>
          <w:szCs w:val="26"/>
        </w:rPr>
        <w:t>innych danych jest dobrowolne.</w:t>
      </w:r>
    </w:p>
    <w:p w14:paraId="143963DE" w14:textId="4533D65F" w:rsidR="00360071" w:rsidRPr="00E563F7" w:rsidRDefault="00360071" w:rsidP="00E563F7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ascii="Arial" w:hAnsi="Arial" w:cs="Arial"/>
          <w:szCs w:val="26"/>
        </w:rPr>
      </w:pPr>
      <w:r w:rsidRPr="00E563F7">
        <w:rPr>
          <w:rFonts w:ascii="Arial" w:hAnsi="Arial" w:cs="Arial"/>
          <w:szCs w:val="26"/>
        </w:rPr>
        <w:t>Pana/Pani dane osobowe mogą być przekazywane podmiotom uprawnionym na podstawie przepisów prawa.</w:t>
      </w:r>
    </w:p>
    <w:p w14:paraId="78B9017A" w14:textId="77777777" w:rsidR="00360071" w:rsidRPr="00360071" w:rsidRDefault="00360071" w:rsidP="00360071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szCs w:val="26"/>
        </w:rPr>
        <w:t xml:space="preserve">Pana/Pani dane osobowe nie będą przekazywane do państwa trzeciego ani organizacji międzynarodowej. </w:t>
      </w:r>
    </w:p>
    <w:p w14:paraId="6C7AB09C" w14:textId="77777777" w:rsidR="00360071" w:rsidRPr="00360071" w:rsidRDefault="00360071" w:rsidP="00360071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szCs w:val="26"/>
        </w:rPr>
        <w:t>Przysługuje Panu/Pani prawo:</w:t>
      </w:r>
    </w:p>
    <w:p w14:paraId="39D64449" w14:textId="77777777" w:rsidR="00360071" w:rsidRPr="00360071" w:rsidRDefault="00360071" w:rsidP="0036007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b/>
          <w:szCs w:val="26"/>
        </w:rPr>
        <w:t>Prawo do sprzeciwu wobec przetwarzania danych</w:t>
      </w:r>
      <w:r w:rsidRPr="00360071">
        <w:rPr>
          <w:rFonts w:ascii="Arial" w:hAnsi="Arial" w:cs="Arial"/>
          <w:szCs w:val="26"/>
        </w:rPr>
        <w:t xml:space="preserve"> - podstawa prawna: ar</w:t>
      </w:r>
      <w:r w:rsidR="00C00116">
        <w:rPr>
          <w:rFonts w:ascii="Arial" w:hAnsi="Arial" w:cs="Arial"/>
          <w:szCs w:val="26"/>
        </w:rPr>
        <w:t>t. 21 RODO,</w:t>
      </w:r>
    </w:p>
    <w:p w14:paraId="6C0688D9" w14:textId="77777777" w:rsidR="00360071" w:rsidRPr="00360071" w:rsidRDefault="00360071" w:rsidP="0036007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b/>
          <w:szCs w:val="26"/>
        </w:rPr>
        <w:lastRenderedPageBreak/>
        <w:t>Prawo do usunięcia danych („prawo do bycia zapomnianym”)</w:t>
      </w:r>
      <w:r w:rsidRPr="00360071">
        <w:rPr>
          <w:rFonts w:ascii="Arial" w:hAnsi="Arial" w:cs="Arial"/>
          <w:szCs w:val="26"/>
        </w:rPr>
        <w:t xml:space="preserve"> </w:t>
      </w:r>
      <w:r w:rsidR="00C00116">
        <w:rPr>
          <w:rFonts w:ascii="Arial" w:hAnsi="Arial" w:cs="Arial"/>
          <w:szCs w:val="26"/>
        </w:rPr>
        <w:t>- podstawa prawna: art. 17 RODO,</w:t>
      </w:r>
    </w:p>
    <w:p w14:paraId="51BCCEFD" w14:textId="77777777" w:rsidR="00360071" w:rsidRPr="00360071" w:rsidRDefault="00360071" w:rsidP="0036007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b/>
          <w:szCs w:val="26"/>
        </w:rPr>
        <w:t>Prawo do ograniczenia przetwarzania danych</w:t>
      </w:r>
      <w:r w:rsidRPr="00360071">
        <w:rPr>
          <w:rFonts w:ascii="Arial" w:hAnsi="Arial" w:cs="Arial"/>
          <w:szCs w:val="26"/>
        </w:rPr>
        <w:t xml:space="preserve"> </w:t>
      </w:r>
      <w:r w:rsidR="00C00116">
        <w:rPr>
          <w:rFonts w:ascii="Arial" w:hAnsi="Arial" w:cs="Arial"/>
          <w:szCs w:val="26"/>
        </w:rPr>
        <w:t>- podstawa prawna: art. 18 RODO,</w:t>
      </w:r>
    </w:p>
    <w:p w14:paraId="535D97F3" w14:textId="77777777" w:rsidR="00360071" w:rsidRPr="00360071" w:rsidRDefault="00360071" w:rsidP="0036007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b/>
          <w:szCs w:val="26"/>
        </w:rPr>
        <w:t>Prawo dostępu do danych</w:t>
      </w:r>
      <w:r w:rsidRPr="00360071">
        <w:rPr>
          <w:rFonts w:ascii="Arial" w:hAnsi="Arial" w:cs="Arial"/>
          <w:szCs w:val="26"/>
        </w:rPr>
        <w:t xml:space="preserve"> </w:t>
      </w:r>
      <w:r w:rsidR="00C00116">
        <w:rPr>
          <w:rFonts w:ascii="Arial" w:hAnsi="Arial" w:cs="Arial"/>
          <w:szCs w:val="26"/>
        </w:rPr>
        <w:t>- podstawa prawna: art. 15 RODO,</w:t>
      </w:r>
    </w:p>
    <w:p w14:paraId="489B2F87" w14:textId="77777777" w:rsidR="00360071" w:rsidRPr="00360071" w:rsidRDefault="00360071" w:rsidP="0036007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b/>
          <w:szCs w:val="26"/>
        </w:rPr>
        <w:t>Prawo do sprostowania danych</w:t>
      </w:r>
      <w:r w:rsidRPr="00360071">
        <w:rPr>
          <w:rFonts w:ascii="Arial" w:hAnsi="Arial" w:cs="Arial"/>
          <w:szCs w:val="26"/>
        </w:rPr>
        <w:t xml:space="preserve"> </w:t>
      </w:r>
      <w:r w:rsidR="00C00116">
        <w:rPr>
          <w:rFonts w:ascii="Arial" w:hAnsi="Arial" w:cs="Arial"/>
          <w:szCs w:val="26"/>
        </w:rPr>
        <w:t>- podstawa prawna: art. 16 RODO,</w:t>
      </w:r>
    </w:p>
    <w:p w14:paraId="047B1740" w14:textId="77777777" w:rsidR="00360071" w:rsidRPr="00360071" w:rsidRDefault="00360071" w:rsidP="0036007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b/>
          <w:szCs w:val="26"/>
        </w:rPr>
        <w:t>Prawo do przenoszenia danych</w:t>
      </w:r>
      <w:r w:rsidRPr="00360071">
        <w:rPr>
          <w:rFonts w:ascii="Arial" w:hAnsi="Arial" w:cs="Arial"/>
          <w:szCs w:val="26"/>
        </w:rPr>
        <w:t xml:space="preserve"> </w:t>
      </w:r>
      <w:r w:rsidR="00C00116">
        <w:rPr>
          <w:rFonts w:ascii="Arial" w:hAnsi="Arial" w:cs="Arial"/>
          <w:szCs w:val="26"/>
        </w:rPr>
        <w:t>- podstawa prawna: art. 20 RODO,</w:t>
      </w:r>
    </w:p>
    <w:p w14:paraId="0137B77D" w14:textId="77777777" w:rsidR="00360071" w:rsidRPr="00360071" w:rsidRDefault="00360071" w:rsidP="0036007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b/>
          <w:szCs w:val="26"/>
        </w:rPr>
        <w:t>Prawo do cofnięcia zgody</w:t>
      </w:r>
      <w:r w:rsidRPr="00360071">
        <w:rPr>
          <w:rFonts w:ascii="Arial" w:hAnsi="Arial" w:cs="Arial"/>
          <w:szCs w:val="26"/>
        </w:rPr>
        <w:t xml:space="preserve"> - </w:t>
      </w:r>
      <w:r w:rsidRPr="00C00116">
        <w:rPr>
          <w:rFonts w:ascii="Arial" w:hAnsi="Arial" w:cs="Arial"/>
          <w:szCs w:val="26"/>
        </w:rPr>
        <w:t>podstawa</w:t>
      </w:r>
      <w:r w:rsidRPr="00360071">
        <w:rPr>
          <w:rFonts w:ascii="Arial" w:hAnsi="Arial" w:cs="Arial"/>
          <w:szCs w:val="26"/>
        </w:rPr>
        <w:t xml:space="preserve"> prawna: art. 7 ust. 3 RODO.</w:t>
      </w:r>
    </w:p>
    <w:p w14:paraId="5186E397" w14:textId="77777777" w:rsidR="00360071" w:rsidRPr="00360071" w:rsidRDefault="00360071" w:rsidP="00360071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szCs w:val="26"/>
        </w:rPr>
        <w:t>Przysługuje Panu/Pani prawo wniesienie skargi do Prezesa Urzędu Ochrony Danych, w zakresie naruszenia Pana/Pani praw do ochrony danych osobowych lub innych praw przyznanych na mocy RODO.</w:t>
      </w:r>
    </w:p>
    <w:p w14:paraId="3ED60600" w14:textId="77777777" w:rsidR="00360071" w:rsidRPr="00360071" w:rsidRDefault="00360071" w:rsidP="00360071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szCs w:val="26"/>
        </w:rPr>
        <w:t xml:space="preserve">Administrator nie podejmuje decyzji w sposób zautomatyzowany, w tym również w formie profilowania Pani/Pana danych osobowych. </w:t>
      </w:r>
    </w:p>
    <w:p w14:paraId="33B113C1" w14:textId="77777777" w:rsidR="00360071" w:rsidRPr="00360071" w:rsidRDefault="00360071" w:rsidP="00360071">
      <w:pPr>
        <w:spacing w:line="240" w:lineRule="auto"/>
        <w:jc w:val="both"/>
        <w:rPr>
          <w:rFonts w:ascii="Arial" w:hAnsi="Arial" w:cs="Arial"/>
          <w:szCs w:val="26"/>
        </w:rPr>
      </w:pPr>
    </w:p>
    <w:p w14:paraId="2B4FA037" w14:textId="77777777" w:rsidR="00416B3A" w:rsidRPr="00360071" w:rsidRDefault="00360071" w:rsidP="00360071">
      <w:pPr>
        <w:spacing w:line="240" w:lineRule="auto"/>
        <w:jc w:val="both"/>
        <w:rPr>
          <w:rFonts w:ascii="Arial" w:hAnsi="Arial" w:cs="Arial"/>
          <w:szCs w:val="26"/>
        </w:rPr>
      </w:pPr>
      <w:r w:rsidRPr="00360071">
        <w:rPr>
          <w:rFonts w:ascii="Arial" w:hAnsi="Arial" w:cs="Arial"/>
          <w:szCs w:val="26"/>
        </w:rPr>
        <w:t> </w:t>
      </w:r>
    </w:p>
    <w:sectPr w:rsidR="00416B3A" w:rsidRPr="003600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07731" w14:textId="77777777" w:rsidR="00394494" w:rsidRDefault="00394494" w:rsidP="00B41C0D">
      <w:pPr>
        <w:spacing w:after="0" w:line="240" w:lineRule="auto"/>
      </w:pPr>
      <w:r>
        <w:separator/>
      </w:r>
    </w:p>
  </w:endnote>
  <w:endnote w:type="continuationSeparator" w:id="0">
    <w:p w14:paraId="3A8E3CB9" w14:textId="77777777" w:rsidR="00394494" w:rsidRDefault="00394494" w:rsidP="00B4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9B80" w14:textId="77777777" w:rsidR="00394494" w:rsidRDefault="00394494" w:rsidP="00B41C0D">
      <w:pPr>
        <w:spacing w:after="0" w:line="240" w:lineRule="auto"/>
      </w:pPr>
      <w:r>
        <w:separator/>
      </w:r>
    </w:p>
  </w:footnote>
  <w:footnote w:type="continuationSeparator" w:id="0">
    <w:p w14:paraId="7DC57B72" w14:textId="77777777" w:rsidR="00394494" w:rsidRDefault="00394494" w:rsidP="00B4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2EAD" w14:textId="77777777" w:rsidR="00251F27" w:rsidRDefault="00251F27">
    <w:pPr>
      <w:pStyle w:val="Nagwek"/>
    </w:pPr>
    <w:r>
      <w:tab/>
    </w:r>
    <w:r>
      <w:tab/>
      <w:t>Form 910/21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29E"/>
    <w:multiLevelType w:val="hybridMultilevel"/>
    <w:tmpl w:val="49583DCC"/>
    <w:lvl w:ilvl="0" w:tplc="989AF5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2902B9"/>
    <w:multiLevelType w:val="hybridMultilevel"/>
    <w:tmpl w:val="643271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FB05BD"/>
    <w:multiLevelType w:val="hybridMultilevel"/>
    <w:tmpl w:val="C6CC15C4"/>
    <w:lvl w:ilvl="0" w:tplc="989AF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14C9"/>
    <w:multiLevelType w:val="hybridMultilevel"/>
    <w:tmpl w:val="4E3E2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696D"/>
    <w:multiLevelType w:val="hybridMultilevel"/>
    <w:tmpl w:val="906873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88B0312"/>
    <w:multiLevelType w:val="hybridMultilevel"/>
    <w:tmpl w:val="D86AFAB4"/>
    <w:lvl w:ilvl="0" w:tplc="5F04A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56E8"/>
    <w:multiLevelType w:val="hybridMultilevel"/>
    <w:tmpl w:val="873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86BFA"/>
    <w:multiLevelType w:val="hybridMultilevel"/>
    <w:tmpl w:val="1CDA32F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C0D"/>
    <w:rsid w:val="000A7A81"/>
    <w:rsid w:val="001261FC"/>
    <w:rsid w:val="00251F27"/>
    <w:rsid w:val="003278D1"/>
    <w:rsid w:val="00360071"/>
    <w:rsid w:val="00394494"/>
    <w:rsid w:val="003C5660"/>
    <w:rsid w:val="00416B3A"/>
    <w:rsid w:val="00B41C0D"/>
    <w:rsid w:val="00C00116"/>
    <w:rsid w:val="00E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B71B"/>
  <w15:docId w15:val="{A9F3FEB8-F057-41F4-B734-0FC58E59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C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C0D"/>
  </w:style>
  <w:style w:type="paragraph" w:styleId="Stopka">
    <w:name w:val="footer"/>
    <w:basedOn w:val="Normalny"/>
    <w:link w:val="StopkaZnak"/>
    <w:uiPriority w:val="99"/>
    <w:unhideWhenUsed/>
    <w:rsid w:val="00B4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C0D"/>
  </w:style>
  <w:style w:type="character" w:styleId="Hipercze">
    <w:name w:val="Hyperlink"/>
    <w:basedOn w:val="Domylnaczcionkaakapitu"/>
    <w:uiPriority w:val="99"/>
    <w:unhideWhenUsed/>
    <w:rsid w:val="00416B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B3A"/>
    <w:pPr>
      <w:ind w:left="720"/>
      <w:contextualSpacing/>
    </w:pPr>
  </w:style>
  <w:style w:type="table" w:styleId="Tabela-Siatka">
    <w:name w:val="Table Grid"/>
    <w:basedOn w:val="Standardowy"/>
    <w:uiPriority w:val="39"/>
    <w:rsid w:val="003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pomorzes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Bis</dc:creator>
  <cp:lastModifiedBy>Natalia Bis</cp:lastModifiedBy>
  <cp:revision>6</cp:revision>
  <dcterms:created xsi:type="dcterms:W3CDTF">2020-07-08T14:22:00Z</dcterms:created>
  <dcterms:modified xsi:type="dcterms:W3CDTF">2020-09-25T09:20:00Z</dcterms:modified>
</cp:coreProperties>
</file>